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164906" w:rsidRDefault="00164906" w:rsidP="00164906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164906">
        <w:rPr>
          <w:b/>
          <w:u w:val="single"/>
        </w:rPr>
        <w:t>СТ</w:t>
      </w:r>
      <w:proofErr w:type="gramEnd"/>
      <w:r w:rsidRPr="00164906">
        <w:rPr>
          <w:b/>
          <w:u w:val="single"/>
        </w:rPr>
        <w:t xml:space="preserve"> РК</w:t>
      </w:r>
      <w:r w:rsidRPr="00164906">
        <w:rPr>
          <w:u w:val="single"/>
        </w:rPr>
        <w:t xml:space="preserve"> </w:t>
      </w:r>
      <w:r w:rsidRPr="00164906">
        <w:rPr>
          <w:b/>
          <w:u w:val="single"/>
          <w:lang w:val="en-US"/>
        </w:rPr>
        <w:t>ISO</w:t>
      </w:r>
      <w:r w:rsidRPr="00164906">
        <w:rPr>
          <w:b/>
          <w:u w:val="single"/>
        </w:rPr>
        <w:t>/</w:t>
      </w:r>
      <w:r w:rsidRPr="00164906">
        <w:rPr>
          <w:b/>
          <w:u w:val="single"/>
          <w:lang w:val="en-US"/>
        </w:rPr>
        <w:t>IEC</w:t>
      </w:r>
      <w:r w:rsidRPr="00164906">
        <w:rPr>
          <w:b/>
          <w:u w:val="single"/>
        </w:rPr>
        <w:t xml:space="preserve"> </w:t>
      </w:r>
      <w:r w:rsidRPr="00164906">
        <w:rPr>
          <w:b/>
          <w:u w:val="single"/>
          <w:lang w:val="en-US"/>
        </w:rPr>
        <w:t>TR</w:t>
      </w:r>
      <w:r w:rsidRPr="00164906">
        <w:rPr>
          <w:b/>
          <w:u w:val="single"/>
        </w:rPr>
        <w:t xml:space="preserve"> 20547-2</w:t>
      </w:r>
      <w:r w:rsidRPr="00164906">
        <w:rPr>
          <w:u w:val="single"/>
        </w:rPr>
        <w:t xml:space="preserve"> «</w:t>
      </w:r>
      <w:r w:rsidRPr="00164906">
        <w:rPr>
          <w:b/>
          <w:u w:val="single"/>
        </w:rPr>
        <w:t xml:space="preserve">Информационная технология. Эталонная архитектура больших данных. </w:t>
      </w:r>
    </w:p>
    <w:p w:rsidR="00164906" w:rsidRPr="00164906" w:rsidRDefault="00164906" w:rsidP="00164906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r w:rsidRPr="00164906">
        <w:rPr>
          <w:b/>
          <w:u w:val="single"/>
        </w:rPr>
        <w:t>Часть 2. Сценарии использования и производные требования»</w:t>
      </w:r>
    </w:p>
    <w:p w:rsidR="00AB2D6E" w:rsidRPr="00164906" w:rsidRDefault="00AB2D6E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1213EA" w:rsidRPr="00FB7DC8" w:rsidRDefault="001213E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164906" w:rsidRDefault="00164906" w:rsidP="00164906">
      <w:pPr>
        <w:ind w:firstLine="709"/>
        <w:jc w:val="both"/>
      </w:pPr>
      <w:r w:rsidRPr="00F83AC3">
        <w:t>В настоящее время в мире наблюдается интерес к большим данным. В</w:t>
      </w:r>
      <w:r w:rsidRPr="00272C89">
        <w:t xml:space="preserve"> </w:t>
      </w:r>
      <w:r w:rsidRPr="00F83AC3">
        <w:t>этой связи изучение и обобщение опыта реализации и внедрения в бизнесе</w:t>
      </w:r>
      <w:r w:rsidRPr="00272C89">
        <w:t xml:space="preserve"> </w:t>
      </w:r>
      <w:r w:rsidRPr="00F83AC3">
        <w:t>и системе государственного управления концепций и инициатив в области</w:t>
      </w:r>
      <w:r w:rsidRPr="00272C89">
        <w:t xml:space="preserve"> </w:t>
      </w:r>
      <w:r w:rsidRPr="00F83AC3">
        <w:t>«больших данных» представляет практический и научный интерес.</w:t>
      </w:r>
      <w:r>
        <w:t xml:space="preserve"> Так как на</w:t>
      </w:r>
      <w:r w:rsidRPr="00B47DB9">
        <w:t xml:space="preserve"> современном этапе развития цифровых технологий оперирование большими данными является одним из основных направлений развития экономики как само по себе, так и при развитии и использовании технологий искусственного интеллекта. </w:t>
      </w:r>
    </w:p>
    <w:p w:rsidR="00164906" w:rsidRPr="00B47DB9" w:rsidRDefault="00164906" w:rsidP="00164906">
      <w:pPr>
        <w:ind w:firstLine="709"/>
        <w:jc w:val="both"/>
      </w:pPr>
      <w:r>
        <w:t>Стандартизация</w:t>
      </w:r>
      <w:r w:rsidRPr="00B47DB9">
        <w:t xml:space="preserve"> </w:t>
      </w:r>
      <w:r>
        <w:t>больших</w:t>
      </w:r>
      <w:r w:rsidRPr="00B47DB9">
        <w:t xml:space="preserve"> данны</w:t>
      </w:r>
      <w:r>
        <w:t>х</w:t>
      </w:r>
      <w:r w:rsidRPr="00B47DB9">
        <w:t xml:space="preserve"> обеспечивает единообразие в представлении предметной области, снижение расходов на обеспечение интеграции существующих и разрабатываемых информационных систем и цифровых решений.</w:t>
      </w:r>
    </w:p>
    <w:p w:rsidR="00164906" w:rsidRDefault="00164906" w:rsidP="00164906">
      <w:pPr>
        <w:ind w:firstLine="709"/>
        <w:jc w:val="both"/>
      </w:pPr>
      <w:r w:rsidRPr="00104467">
        <w:t xml:space="preserve">Кроме того, стремительно развивавшиеся и меняющиеся технологии предметной области больших данных порождают проблему отсутствия единого подхода к описанию архитектуры больших данных и её реализации, что существенно затрудняет разработку и применение соответствующих технологий. На решение данной проблемы нацелена серия проектов национальных стандартов </w:t>
      </w:r>
      <w:proofErr w:type="gramStart"/>
      <w:r w:rsidRPr="00104467">
        <w:t>СТ</w:t>
      </w:r>
      <w:proofErr w:type="gramEnd"/>
      <w:r w:rsidRPr="00104467">
        <w:t xml:space="preserve"> РК </w:t>
      </w:r>
      <w:r w:rsidRPr="00104467">
        <w:rPr>
          <w:rFonts w:eastAsia="Consolas"/>
          <w:lang w:val="en-US" w:eastAsia="en-US"/>
        </w:rPr>
        <w:t>ISO</w:t>
      </w:r>
      <w:r w:rsidRPr="00104467">
        <w:rPr>
          <w:rFonts w:eastAsia="Consolas"/>
          <w:lang w:eastAsia="en-US"/>
        </w:rPr>
        <w:t>/</w:t>
      </w:r>
      <w:r w:rsidRPr="00104467">
        <w:rPr>
          <w:rFonts w:eastAsia="Consolas"/>
          <w:lang w:val="en-US" w:eastAsia="en-US"/>
        </w:rPr>
        <w:t>IEC</w:t>
      </w:r>
      <w:r w:rsidRPr="00104467">
        <w:rPr>
          <w:rFonts w:eastAsia="Consolas"/>
          <w:lang w:eastAsia="en-US"/>
        </w:rPr>
        <w:t xml:space="preserve"> </w:t>
      </w:r>
      <w:r w:rsidRPr="00104467">
        <w:t>20547, разрабатываемых на основе международных стандартов и технических отчётов.</w:t>
      </w:r>
      <w:r w:rsidRPr="00F352B0">
        <w:t xml:space="preserve"> </w:t>
      </w:r>
    </w:p>
    <w:p w:rsidR="00164906" w:rsidRPr="00B47DB9" w:rsidRDefault="00164906" w:rsidP="00164906">
      <w:pPr>
        <w:ind w:firstLine="709"/>
        <w:jc w:val="both"/>
      </w:pPr>
      <w:r>
        <w:t>В настоящем разрабатываемом</w:t>
      </w:r>
      <w:r w:rsidRPr="00EB68DE">
        <w:t xml:space="preserve"> </w:t>
      </w:r>
      <w:r>
        <w:t>проекте национального</w:t>
      </w:r>
      <w:r w:rsidRPr="00EB68DE">
        <w:t xml:space="preserve"> стандарт</w:t>
      </w:r>
      <w:r>
        <w:t>а приведены д</w:t>
      </w:r>
      <w:r w:rsidRPr="00F83AC3">
        <w:t xml:space="preserve">анные </w:t>
      </w:r>
      <w:proofErr w:type="gramStart"/>
      <w:r w:rsidRPr="00F83AC3">
        <w:t>об</w:t>
      </w:r>
      <w:proofErr w:type="gramEnd"/>
      <w:r w:rsidRPr="00F83AC3">
        <w:t xml:space="preserve"> </w:t>
      </w:r>
      <w:r>
        <w:t xml:space="preserve">вариантах </w:t>
      </w:r>
      <w:r w:rsidRPr="00F83AC3">
        <w:t>использовани</w:t>
      </w:r>
      <w:r>
        <w:t>я</w:t>
      </w:r>
      <w:r w:rsidRPr="00F83AC3">
        <w:t xml:space="preserve"> больших данных</w:t>
      </w:r>
      <w:r>
        <w:t>, которые</w:t>
      </w:r>
      <w:r w:rsidRPr="00F83AC3">
        <w:t xml:space="preserve"> собирались и</w:t>
      </w:r>
      <w:r w:rsidRPr="00272C89">
        <w:t xml:space="preserve"> </w:t>
      </w:r>
      <w:r w:rsidRPr="00F83AC3">
        <w:t>обрабатывались по единой методике, что позволяет использовать</w:t>
      </w:r>
      <w:r w:rsidRPr="00272C89">
        <w:t xml:space="preserve"> </w:t>
      </w:r>
      <w:r w:rsidRPr="00F83AC3">
        <w:t>информацию при планировании и реализации отечественных проектов в</w:t>
      </w:r>
      <w:r w:rsidRPr="00272C89">
        <w:t xml:space="preserve"> </w:t>
      </w:r>
      <w:r w:rsidRPr="00F83AC3">
        <w:t>сходных областях.</w:t>
      </w:r>
    </w:p>
    <w:p w:rsidR="00164906" w:rsidRPr="00104467" w:rsidRDefault="00164906" w:rsidP="00164906">
      <w:pPr>
        <w:ind w:firstLine="709"/>
        <w:jc w:val="both"/>
        <w:rPr>
          <w:rFonts w:eastAsia="Consolas"/>
          <w:lang w:eastAsia="en-US"/>
        </w:rPr>
      </w:pPr>
      <w:r w:rsidRPr="00104467">
        <w:rPr>
          <w:rFonts w:eastAsia="Consolas"/>
          <w:lang w:eastAsia="en-US"/>
        </w:rPr>
        <w:t>То есть станда</w:t>
      </w:r>
      <w:proofErr w:type="gramStart"/>
      <w:r w:rsidRPr="00104467">
        <w:rPr>
          <w:rFonts w:eastAsia="Consolas"/>
          <w:lang w:eastAsia="en-US"/>
        </w:rPr>
        <w:t>рт вкл</w:t>
      </w:r>
      <w:proofErr w:type="gramEnd"/>
      <w:r w:rsidRPr="00104467">
        <w:rPr>
          <w:rFonts w:eastAsia="Consolas"/>
          <w:lang w:eastAsia="en-US"/>
        </w:rPr>
        <w:t>ючают сбор и осмысление различных примеров вариантов использования больших данных в различных областях (областях применения).</w:t>
      </w:r>
    </w:p>
    <w:p w:rsidR="00164906" w:rsidRDefault="00164906" w:rsidP="00164906">
      <w:pPr>
        <w:ind w:firstLine="709"/>
        <w:jc w:val="both"/>
        <w:rPr>
          <w:rFonts w:eastAsia="Consolas"/>
          <w:lang w:eastAsia="en-US"/>
        </w:rPr>
      </w:pPr>
      <w:r w:rsidRPr="00104467">
        <w:rPr>
          <w:rFonts w:eastAsia="Consolas"/>
          <w:lang w:eastAsia="en-US"/>
        </w:rPr>
        <w:t>В проекте стандарта задокументированы проанализированные и упорядоченные по приоритетам список специфических для конкретных вариантов использования технических проблем, которые могут задержать или помешать внедрению технологий больших данных.</w:t>
      </w:r>
    </w:p>
    <w:p w:rsidR="00164906" w:rsidRDefault="00164906" w:rsidP="00164906">
      <w:pPr>
        <w:ind w:firstLine="709"/>
        <w:jc w:val="both"/>
      </w:pPr>
      <w:r>
        <w:t>П</w:t>
      </w:r>
      <w:r w:rsidRPr="000E6A17">
        <w:t xml:space="preserve">редставленный проект стандарта наряду с другими частями серии </w:t>
      </w:r>
      <w:r>
        <w:t xml:space="preserve">проектов </w:t>
      </w:r>
      <w:r w:rsidRPr="000E6A17">
        <w:t xml:space="preserve">стандартов </w:t>
      </w:r>
      <w:proofErr w:type="gramStart"/>
      <w:r>
        <w:t>СТ</w:t>
      </w:r>
      <w:proofErr w:type="gramEnd"/>
      <w:r>
        <w:t xml:space="preserve"> РК </w:t>
      </w:r>
      <w:r w:rsidRPr="00F5375B">
        <w:rPr>
          <w:rFonts w:eastAsia="Consolas"/>
          <w:lang w:val="en-US" w:eastAsia="en-US"/>
        </w:rPr>
        <w:t>ISO</w:t>
      </w:r>
      <w:r w:rsidRPr="00F5375B">
        <w:rPr>
          <w:rFonts w:eastAsia="Consolas"/>
          <w:lang w:eastAsia="en-US"/>
        </w:rPr>
        <w:t>/</w:t>
      </w:r>
      <w:r w:rsidRPr="00F5375B">
        <w:rPr>
          <w:rFonts w:eastAsia="Consolas"/>
          <w:lang w:val="en-US" w:eastAsia="en-US"/>
        </w:rPr>
        <w:t>IEC</w:t>
      </w:r>
      <w:r w:rsidRPr="00F5375B">
        <w:rPr>
          <w:rFonts w:eastAsia="Consolas"/>
          <w:lang w:eastAsia="en-US"/>
        </w:rPr>
        <w:t xml:space="preserve"> </w:t>
      </w:r>
      <w:r w:rsidRPr="000E6A17">
        <w:t>20547 будет способствовать эффективному использованию сквозной цифровой технологии «большие данные» для решения экономических и социальных задач при реализации Государственно</w:t>
      </w:r>
      <w:r>
        <w:t>й программы «Цифровой Казахстан»</w:t>
      </w:r>
      <w:r w:rsidRPr="000E6A17">
        <w:t>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164906" w:rsidRDefault="00164906" w:rsidP="00164906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lastRenderedPageBreak/>
        <w:tab/>
      </w:r>
      <w:r w:rsidR="000B6F37" w:rsidRPr="001067AE">
        <w:t>Характеристики объекта</w:t>
      </w:r>
      <w:r w:rsidR="00D4658F" w:rsidRPr="001067AE">
        <w:t xml:space="preserve">: </w:t>
      </w:r>
      <w:r>
        <w:rPr>
          <w:rFonts w:eastAsia="Consolas"/>
          <w:lang w:eastAsia="en-US"/>
        </w:rPr>
        <w:t xml:space="preserve">проект стандарта </w:t>
      </w:r>
      <w:r w:rsidRPr="00B37717">
        <w:rPr>
          <w:rFonts w:eastAsia="Consolas"/>
          <w:lang w:eastAsia="en-US"/>
        </w:rPr>
        <w:t>содержит примеры вариантов</w:t>
      </w:r>
      <w:r>
        <w:rPr>
          <w:rFonts w:eastAsia="Consolas"/>
          <w:lang w:eastAsia="en-US"/>
        </w:rPr>
        <w:t xml:space="preserve"> </w:t>
      </w:r>
      <w:r w:rsidRPr="00B37717">
        <w:rPr>
          <w:rFonts w:eastAsia="Consolas"/>
          <w:lang w:eastAsia="en-US"/>
        </w:rPr>
        <w:t>использования больших данных в ряде областей применения, а также</w:t>
      </w:r>
      <w:r>
        <w:rPr>
          <w:rFonts w:eastAsia="Consolas"/>
          <w:lang w:eastAsia="en-US"/>
        </w:rPr>
        <w:t xml:space="preserve"> </w:t>
      </w:r>
      <w:r w:rsidRPr="00B37717">
        <w:rPr>
          <w:rFonts w:eastAsia="Consolas"/>
          <w:lang w:eastAsia="en-US"/>
        </w:rPr>
        <w:t>выводы, сделанные на основе анализа представленных вариантов</w:t>
      </w:r>
      <w:r>
        <w:rPr>
          <w:rFonts w:eastAsia="Consolas"/>
          <w:lang w:eastAsia="en-US"/>
        </w:rPr>
        <w:t xml:space="preserve"> </w:t>
      </w:r>
      <w:r w:rsidRPr="00B37717">
        <w:rPr>
          <w:rFonts w:eastAsia="Consolas"/>
          <w:lang w:eastAsia="en-US"/>
        </w:rPr>
        <w:t>использования.</w:t>
      </w:r>
    </w:p>
    <w:p w:rsidR="000B6F37" w:rsidRPr="00FB7DC8" w:rsidRDefault="000B6F37" w:rsidP="00AB2D6E">
      <w:pPr>
        <w:tabs>
          <w:tab w:val="left" w:pos="-212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164906" w:rsidRPr="008D2C29" w:rsidRDefault="00164906" w:rsidP="00164906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>
        <w:tab/>
      </w:r>
      <w:r w:rsidR="000B6F37"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Pr="0091315B">
        <w:rPr>
          <w:rFonts w:eastAsia="Consolas"/>
          <w:lang w:val="en-US" w:eastAsia="en-US"/>
        </w:rPr>
        <w:t>I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ISO</w:t>
      </w:r>
      <w:r w:rsidRPr="00164906">
        <w:rPr>
          <w:rFonts w:eastAsia="Consolas"/>
          <w:lang w:eastAsia="en-US"/>
        </w:rPr>
        <w:t>/</w:t>
      </w:r>
      <w:r w:rsidRPr="00D52318">
        <w:rPr>
          <w:rFonts w:eastAsia="Consolas"/>
          <w:lang w:val="en-US" w:eastAsia="en-US"/>
        </w:rPr>
        <w:t>IEC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TR</w:t>
      </w:r>
      <w:r w:rsidRPr="00164906">
        <w:rPr>
          <w:rFonts w:eastAsia="Consolas"/>
          <w:lang w:eastAsia="en-US"/>
        </w:rPr>
        <w:t xml:space="preserve"> 20547-2:2018 </w:t>
      </w:r>
      <w:r w:rsidRPr="00D52318">
        <w:rPr>
          <w:rFonts w:eastAsia="Consolas"/>
          <w:lang w:val="en-US" w:eastAsia="en-US"/>
        </w:rPr>
        <w:t>Information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technology</w:t>
      </w:r>
      <w:r w:rsidRPr="00164906">
        <w:rPr>
          <w:rFonts w:eastAsia="Consolas"/>
          <w:lang w:eastAsia="en-US"/>
        </w:rPr>
        <w:t xml:space="preserve"> — </w:t>
      </w:r>
      <w:r w:rsidRPr="00D52318">
        <w:rPr>
          <w:rFonts w:eastAsia="Consolas"/>
          <w:lang w:val="en-US" w:eastAsia="en-US"/>
        </w:rPr>
        <w:t>Big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data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reference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architecture</w:t>
      </w:r>
      <w:r w:rsidRPr="00164906">
        <w:rPr>
          <w:rFonts w:eastAsia="Consolas"/>
          <w:lang w:eastAsia="en-US"/>
        </w:rPr>
        <w:t xml:space="preserve"> — </w:t>
      </w:r>
      <w:r w:rsidRPr="00D52318">
        <w:rPr>
          <w:rFonts w:eastAsia="Consolas"/>
          <w:lang w:val="en-US" w:eastAsia="en-US"/>
        </w:rPr>
        <w:t>Part</w:t>
      </w:r>
      <w:r w:rsidRPr="00164906">
        <w:rPr>
          <w:rFonts w:eastAsia="Consolas"/>
          <w:lang w:eastAsia="en-US"/>
        </w:rPr>
        <w:t xml:space="preserve"> 2: </w:t>
      </w:r>
      <w:r w:rsidRPr="00D52318">
        <w:rPr>
          <w:rFonts w:eastAsia="Consolas"/>
          <w:lang w:val="en-US" w:eastAsia="en-US"/>
        </w:rPr>
        <w:t>Use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cases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and</w:t>
      </w:r>
      <w:r w:rsidRPr="00164906">
        <w:rPr>
          <w:rFonts w:eastAsia="Consolas"/>
          <w:lang w:eastAsia="en-US"/>
        </w:rPr>
        <w:t xml:space="preserve"> </w:t>
      </w:r>
      <w:r w:rsidRPr="00D52318">
        <w:rPr>
          <w:rFonts w:eastAsia="Consolas"/>
          <w:lang w:val="en-US" w:eastAsia="en-US"/>
        </w:rPr>
        <w:t>derived</w:t>
      </w:r>
      <w:r w:rsidRPr="00164906">
        <w:rPr>
          <w:rFonts w:eastAsia="Consolas"/>
          <w:lang w:eastAsia="en-US"/>
        </w:rPr>
        <w:t xml:space="preserve"> </w:t>
      </w:r>
      <w:proofErr w:type="gramStart"/>
      <w:r w:rsidRPr="00D52318">
        <w:rPr>
          <w:rFonts w:eastAsia="Consolas"/>
          <w:lang w:val="en-US" w:eastAsia="en-US"/>
        </w:rPr>
        <w:t>requirements</w:t>
      </w:r>
      <w:r w:rsidRPr="00164906">
        <w:rPr>
          <w:rFonts w:eastAsia="Consolas"/>
          <w:lang w:eastAsia="en-US"/>
        </w:rPr>
        <w:t xml:space="preserve"> </w:t>
      </w:r>
      <w:r w:rsidRPr="00164906">
        <w:rPr>
          <w:rFonts w:eastAsia="Consolas"/>
          <w:i/>
          <w:lang w:eastAsia="en-US"/>
        </w:rPr>
        <w:t xml:space="preserve"> (</w:t>
      </w:r>
      <w:proofErr w:type="gramEnd"/>
      <w:r w:rsidRPr="000E1DD8">
        <w:rPr>
          <w:i/>
        </w:rPr>
        <w:t>Информационные</w:t>
      </w:r>
      <w:r w:rsidRPr="00164906">
        <w:rPr>
          <w:i/>
        </w:rPr>
        <w:t xml:space="preserve"> </w:t>
      </w:r>
      <w:r w:rsidRPr="000E1DD8">
        <w:rPr>
          <w:i/>
        </w:rPr>
        <w:t>технологии</w:t>
      </w:r>
      <w:r w:rsidRPr="00164906">
        <w:rPr>
          <w:i/>
        </w:rPr>
        <w:t xml:space="preserve">. </w:t>
      </w:r>
      <w:r w:rsidRPr="000E1DD8">
        <w:rPr>
          <w:i/>
        </w:rPr>
        <w:t xml:space="preserve">Эталонная архитектура больших данных. </w:t>
      </w:r>
      <w:r w:rsidRPr="00D82B2D">
        <w:rPr>
          <w:i/>
        </w:rPr>
        <w:t xml:space="preserve">Часть 2. </w:t>
      </w:r>
      <w:proofErr w:type="gramStart"/>
      <w:r w:rsidRPr="00D82B2D">
        <w:rPr>
          <w:i/>
        </w:rPr>
        <w:t>Сценарии использования и производные требования).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1FD" w:rsidRDefault="000D51FD" w:rsidP="000B6F37">
      <w:r>
        <w:separator/>
      </w:r>
    </w:p>
  </w:endnote>
  <w:endnote w:type="continuationSeparator" w:id="0">
    <w:p w:rsidR="000D51FD" w:rsidRDefault="000D51FD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1FD" w:rsidRDefault="000D51FD" w:rsidP="000B6F37">
      <w:r>
        <w:separator/>
      </w:r>
    </w:p>
  </w:footnote>
  <w:footnote w:type="continuationSeparator" w:id="0">
    <w:p w:rsidR="000D51FD" w:rsidRDefault="000D51FD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869" w:rsidRPr="00491869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0D51FD"/>
    <w:rsid w:val="001067AE"/>
    <w:rsid w:val="001213EA"/>
    <w:rsid w:val="00141E8A"/>
    <w:rsid w:val="00164906"/>
    <w:rsid w:val="00187325"/>
    <w:rsid w:val="001B2AF7"/>
    <w:rsid w:val="00215821"/>
    <w:rsid w:val="00215CB2"/>
    <w:rsid w:val="00262531"/>
    <w:rsid w:val="00287A0A"/>
    <w:rsid w:val="002C4D51"/>
    <w:rsid w:val="002E18D5"/>
    <w:rsid w:val="003038BD"/>
    <w:rsid w:val="003274AB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91869"/>
    <w:rsid w:val="004C2FA1"/>
    <w:rsid w:val="004C55D7"/>
    <w:rsid w:val="004E456D"/>
    <w:rsid w:val="004F7134"/>
    <w:rsid w:val="005443E7"/>
    <w:rsid w:val="00562675"/>
    <w:rsid w:val="005F56E6"/>
    <w:rsid w:val="00622F7E"/>
    <w:rsid w:val="00623DC2"/>
    <w:rsid w:val="006C581F"/>
    <w:rsid w:val="007158FD"/>
    <w:rsid w:val="00727A25"/>
    <w:rsid w:val="0076230B"/>
    <w:rsid w:val="007633B7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B2D6E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D5CC3"/>
    <w:rsid w:val="00DE5B84"/>
    <w:rsid w:val="00DF16F6"/>
    <w:rsid w:val="00DF4BAD"/>
    <w:rsid w:val="00E05713"/>
    <w:rsid w:val="00E13D7A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C057E-8579-4732-A31D-571F40D8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62</cp:revision>
  <dcterms:created xsi:type="dcterms:W3CDTF">2022-06-07T10:37:00Z</dcterms:created>
  <dcterms:modified xsi:type="dcterms:W3CDTF">2022-06-28T06:06:00Z</dcterms:modified>
</cp:coreProperties>
</file>